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547D" w:rsidRPr="00B871DC" w:rsidRDefault="009B547D" w:rsidP="009B547D">
      <w:pPr>
        <w:pStyle w:val="ListParagraph"/>
        <w:tabs>
          <w:tab w:val="left" w:pos="709"/>
        </w:tabs>
        <w:spacing w:after="120"/>
        <w:ind w:left="360"/>
        <w:contextualSpacing w:val="0"/>
        <w:jc w:val="both"/>
        <w:rPr>
          <w:rFonts w:asciiTheme="majorHAnsi" w:eastAsia="Times New Roman" w:hAnsiTheme="majorHAnsi" w:cstheme="majorHAnsi"/>
          <w:b/>
          <w:sz w:val="28"/>
          <w:szCs w:val="28"/>
        </w:rPr>
      </w:pPr>
    </w:p>
    <w:p w:rsidR="009B547D" w:rsidRPr="00B871DC" w:rsidRDefault="003D7FFA" w:rsidP="009B547D">
      <w:pPr>
        <w:rPr>
          <w:rFonts w:asciiTheme="majorHAnsi" w:hAnsiTheme="majorHAnsi" w:cstheme="majorHAnsi"/>
          <w:sz w:val="28"/>
          <w:szCs w:val="28"/>
        </w:rPr>
      </w:pPr>
      <w:r w:rsidRPr="00B871DC">
        <w:rPr>
          <w:rFonts w:asciiTheme="majorHAnsi" w:hAnsiTheme="majorHAnsi" w:cstheme="majorHAnsi"/>
          <w:sz w:val="28"/>
          <w:szCs w:val="28"/>
        </w:rPr>
        <w:t xml:space="preserve">HỌ TÊN: </w:t>
      </w:r>
      <w:r w:rsidR="00D2379B" w:rsidRPr="00B871DC">
        <w:rPr>
          <w:rFonts w:asciiTheme="majorHAnsi" w:hAnsiTheme="majorHAnsi" w:cstheme="majorHAnsi"/>
          <w:sz w:val="28"/>
          <w:szCs w:val="28"/>
        </w:rPr>
        <w:t>ĐỖ CÔNG THÀNH</w:t>
      </w:r>
    </w:p>
    <w:p w:rsidR="003D7FFA" w:rsidRPr="00B871DC" w:rsidRDefault="00D2379B" w:rsidP="009B547D">
      <w:pPr>
        <w:rPr>
          <w:rFonts w:asciiTheme="majorHAnsi" w:hAnsiTheme="majorHAnsi" w:cstheme="majorHAnsi"/>
          <w:sz w:val="28"/>
          <w:szCs w:val="28"/>
        </w:rPr>
      </w:pPr>
      <w:r w:rsidRPr="00B871DC">
        <w:rPr>
          <w:rFonts w:asciiTheme="majorHAnsi" w:hAnsiTheme="majorHAnsi" w:cstheme="majorHAnsi"/>
          <w:sz w:val="28"/>
          <w:szCs w:val="28"/>
        </w:rPr>
        <w:t>TRUNG TÂM ĐÀO TẠO LÝ TỰ TRỌNG</w:t>
      </w:r>
    </w:p>
    <w:p w:rsidR="003D7FFA" w:rsidRPr="00B871DC" w:rsidRDefault="003D7FFA" w:rsidP="009B547D">
      <w:pPr>
        <w:rPr>
          <w:rFonts w:asciiTheme="majorHAnsi" w:hAnsiTheme="majorHAnsi" w:cstheme="majorHAnsi"/>
          <w:sz w:val="28"/>
          <w:szCs w:val="28"/>
        </w:rPr>
      </w:pPr>
    </w:p>
    <w:p w:rsidR="009B547D" w:rsidRPr="00B871DC" w:rsidRDefault="009B547D" w:rsidP="009B547D">
      <w:pPr>
        <w:rPr>
          <w:rFonts w:asciiTheme="majorHAnsi" w:hAnsiTheme="majorHAnsi" w:cstheme="majorHAnsi"/>
          <w:sz w:val="28"/>
          <w:szCs w:val="28"/>
        </w:rPr>
      </w:pPr>
    </w:p>
    <w:p w:rsidR="009B547D" w:rsidRPr="00B871DC" w:rsidRDefault="009B547D" w:rsidP="00B871DC">
      <w:pPr>
        <w:spacing w:after="120" w:line="360" w:lineRule="auto"/>
        <w:rPr>
          <w:rFonts w:asciiTheme="majorHAnsi" w:hAnsiTheme="majorHAnsi" w:cstheme="majorHAnsi"/>
          <w:sz w:val="28"/>
          <w:szCs w:val="28"/>
        </w:rPr>
      </w:pPr>
      <w:r w:rsidRPr="00B871DC">
        <w:rPr>
          <w:rFonts w:asciiTheme="majorHAnsi" w:hAnsiTheme="majorHAnsi" w:cstheme="majorHAnsi"/>
          <w:sz w:val="28"/>
          <w:szCs w:val="28"/>
        </w:rPr>
        <w:t>"</w:t>
      </w:r>
      <w:r w:rsidRPr="00B871DC">
        <w:rPr>
          <w:rFonts w:asciiTheme="majorHAnsi" w:hAnsiTheme="majorHAnsi" w:cstheme="majorHAnsi"/>
          <w:sz w:val="28"/>
          <w:szCs w:val="28"/>
          <w:shd w:val="clear" w:color="auto" w:fill="FFFFFF"/>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p>
    <w:p w:rsidR="00B871DC" w:rsidRDefault="00B871DC" w:rsidP="00B871DC">
      <w:pPr>
        <w:pStyle w:val="ListParagraph"/>
        <w:tabs>
          <w:tab w:val="left" w:pos="709"/>
        </w:tabs>
        <w:spacing w:after="120" w:line="360" w:lineRule="auto"/>
        <w:ind w:left="360"/>
        <w:contextualSpacing w:val="0"/>
        <w:jc w:val="both"/>
        <w:rPr>
          <w:rFonts w:asciiTheme="majorHAnsi" w:hAnsiTheme="majorHAnsi" w:cstheme="majorHAnsi"/>
          <w:sz w:val="28"/>
          <w:szCs w:val="28"/>
        </w:rPr>
      </w:pPr>
      <w:r>
        <w:rPr>
          <w:rFonts w:asciiTheme="majorHAnsi" w:hAnsiTheme="majorHAnsi" w:cstheme="majorHAnsi"/>
          <w:sz w:val="28"/>
          <w:szCs w:val="28"/>
        </w:rPr>
        <w:t>Bài viết:</w:t>
      </w:r>
    </w:p>
    <w:p w:rsidR="00CE4177" w:rsidRPr="00B871DC" w:rsidRDefault="00CE4177" w:rsidP="00B871DC">
      <w:pPr>
        <w:pStyle w:val="ListParagraph"/>
        <w:tabs>
          <w:tab w:val="left" w:pos="709"/>
        </w:tabs>
        <w:spacing w:after="120" w:line="360" w:lineRule="auto"/>
        <w:ind w:left="360"/>
        <w:contextualSpacing w:val="0"/>
        <w:jc w:val="both"/>
        <w:rPr>
          <w:rFonts w:asciiTheme="majorHAnsi" w:hAnsiTheme="majorHAnsi" w:cstheme="majorHAnsi"/>
          <w:sz w:val="28"/>
          <w:szCs w:val="28"/>
          <w:shd w:val="clear" w:color="auto" w:fill="FFFFFF"/>
        </w:rPr>
      </w:pPr>
      <w:r w:rsidRPr="00B871DC">
        <w:rPr>
          <w:rFonts w:asciiTheme="majorHAnsi" w:hAnsiTheme="majorHAnsi" w:cstheme="majorHAnsi"/>
          <w:sz w:val="28"/>
          <w:szCs w:val="28"/>
        </w:rPr>
        <w:t>"</w:t>
      </w:r>
      <w:r w:rsidRPr="00B871DC">
        <w:rPr>
          <w:rFonts w:asciiTheme="majorHAnsi" w:hAnsiTheme="majorHAnsi" w:cstheme="majorHAnsi"/>
          <w:sz w:val="28"/>
          <w:szCs w:val="28"/>
          <w:shd w:val="clear" w:color="auto" w:fill="FFFFFF"/>
        </w:rPr>
        <w:t>Sau khi học tập, quán triệt các Nghị quyết Hội nghị Trung ương 6, (khóa XII),</w:t>
      </w:r>
      <w:r w:rsidRPr="00B871DC">
        <w:rPr>
          <w:rFonts w:asciiTheme="majorHAnsi" w:hAnsiTheme="majorHAnsi" w:cstheme="majorHAnsi"/>
          <w:sz w:val="28"/>
          <w:szCs w:val="28"/>
          <w:shd w:val="clear" w:color="auto" w:fill="FFFFFF"/>
        </w:rPr>
        <w:t xml:space="preserve"> tôi </w:t>
      </w:r>
      <w:r w:rsidRPr="00B871DC">
        <w:rPr>
          <w:rFonts w:asciiTheme="majorHAnsi" w:hAnsiTheme="majorHAnsi" w:cstheme="majorHAnsi"/>
          <w:sz w:val="28"/>
          <w:szCs w:val="28"/>
          <w:shd w:val="clear" w:color="auto" w:fill="FFFFFF"/>
        </w:rPr>
        <w:t xml:space="preserve">tâm đắc nhất </w:t>
      </w:r>
      <w:r w:rsidRPr="00B871DC">
        <w:rPr>
          <w:rFonts w:asciiTheme="majorHAnsi" w:hAnsiTheme="majorHAnsi" w:cstheme="majorHAnsi"/>
          <w:sz w:val="28"/>
          <w:szCs w:val="28"/>
          <w:shd w:val="clear" w:color="auto" w:fill="FFFFFF"/>
        </w:rPr>
        <w:t xml:space="preserve">là </w:t>
      </w:r>
      <w:r w:rsidRPr="00B871DC">
        <w:rPr>
          <w:rFonts w:asciiTheme="majorHAnsi" w:hAnsiTheme="majorHAnsi" w:cstheme="majorHAnsi"/>
          <w:sz w:val="28"/>
          <w:szCs w:val="28"/>
          <w:shd w:val="clear" w:color="auto" w:fill="FFFFFF"/>
        </w:rPr>
        <w:t>Nghị quyết số 19-NQ/TW về tiếp tục đổi mới hệ thống tổ chức và quản lý, nâng cao chất lượng và hiệu quả hoạt động của các đơn vị </w:t>
      </w:r>
      <w:hyperlink r:id="rId6" w:tgtFrame="_blank" w:tooltip="sự nghiệp công lập" w:history="1">
        <w:r w:rsidRPr="00B871DC">
          <w:rPr>
            <w:rFonts w:asciiTheme="majorHAnsi" w:hAnsiTheme="majorHAnsi" w:cstheme="majorHAnsi"/>
            <w:sz w:val="28"/>
            <w:szCs w:val="28"/>
          </w:rPr>
          <w:t>sự nghiệp công lập</w:t>
        </w:r>
      </w:hyperlink>
      <w:r w:rsidRPr="00B871DC">
        <w:rPr>
          <w:rFonts w:asciiTheme="majorHAnsi" w:hAnsiTheme="majorHAnsi" w:cstheme="majorHAnsi"/>
          <w:sz w:val="28"/>
          <w:szCs w:val="28"/>
          <w:shd w:val="clear" w:color="auto" w:fill="FFFFFF"/>
        </w:rPr>
        <w:t>.</w:t>
      </w:r>
      <w:r w:rsidR="00B871DC">
        <w:rPr>
          <w:rFonts w:asciiTheme="majorHAnsi" w:hAnsiTheme="majorHAnsi" w:cstheme="majorHAnsi"/>
          <w:sz w:val="28"/>
          <w:szCs w:val="28"/>
          <w:shd w:val="clear" w:color="auto" w:fill="FFFFFF"/>
        </w:rPr>
        <w:t xml:space="preserve"> Cụ thể là:</w:t>
      </w:r>
    </w:p>
    <w:p w:rsidR="00CE4177" w:rsidRPr="00B871DC" w:rsidRDefault="00B871DC" w:rsidP="00B871DC">
      <w:pPr>
        <w:pStyle w:val="ListParagraph"/>
        <w:tabs>
          <w:tab w:val="left" w:pos="709"/>
        </w:tabs>
        <w:spacing w:after="120" w:line="360" w:lineRule="auto"/>
        <w:ind w:left="360"/>
        <w:contextualSpacing w:val="0"/>
        <w:jc w:val="both"/>
        <w:rPr>
          <w:rFonts w:asciiTheme="majorHAnsi" w:hAnsiTheme="majorHAnsi" w:cstheme="majorHAnsi"/>
          <w:sz w:val="28"/>
          <w:szCs w:val="28"/>
        </w:rPr>
      </w:pPr>
      <w:r>
        <w:rPr>
          <w:rFonts w:asciiTheme="majorHAnsi" w:hAnsiTheme="majorHAnsi" w:cstheme="majorHAnsi"/>
          <w:sz w:val="28"/>
          <w:szCs w:val="28"/>
        </w:rPr>
        <w:tab/>
      </w:r>
      <w:r w:rsidR="00CE4177" w:rsidRPr="00B871DC">
        <w:rPr>
          <w:rFonts w:asciiTheme="majorHAnsi" w:hAnsiTheme="majorHAnsi" w:cstheme="majorHAnsi"/>
          <w:sz w:val="28"/>
          <w:szCs w:val="28"/>
        </w:rPr>
        <w:t>- Sắp xếp, tổ chức lại hệ thống cơ sở giáo dục nghề nghiệp theo hướng mở và linh hoạt đáp ứng nhu cầu nhân lực của thị trường lao động; bảo đảm quy mô, cơ cấu và hợp lý về ngành nghề, trình độ đào tạo, chuẩn hóa, hiện đại hóa, có phân tầng chất lượng. Nhà nước tập trung đầu tư một số cơ sở giáo dục nghề nghiệp chất lượng cao và các cơ sở giáo dục nghề nghiệp cho các nhóm đối tượng đặc thù phù hợp với khả năng đầu tư của Nhà nước và khả năng huy động nguồn lực của xã hội.</w:t>
      </w:r>
    </w:p>
    <w:p w:rsidR="00CE4177" w:rsidRPr="00B871DC" w:rsidRDefault="00B871DC" w:rsidP="00B871DC">
      <w:pPr>
        <w:pStyle w:val="ListParagraph"/>
        <w:tabs>
          <w:tab w:val="left" w:pos="709"/>
        </w:tabs>
        <w:spacing w:after="120" w:line="360" w:lineRule="auto"/>
        <w:ind w:left="360"/>
        <w:contextualSpacing w:val="0"/>
        <w:jc w:val="both"/>
        <w:rPr>
          <w:rFonts w:asciiTheme="majorHAnsi" w:hAnsiTheme="majorHAnsi" w:cstheme="majorHAnsi"/>
          <w:sz w:val="28"/>
          <w:szCs w:val="28"/>
        </w:rPr>
      </w:pPr>
      <w:r>
        <w:rPr>
          <w:rFonts w:asciiTheme="majorHAnsi" w:hAnsiTheme="majorHAnsi" w:cstheme="majorHAnsi"/>
          <w:sz w:val="28"/>
          <w:szCs w:val="28"/>
        </w:rPr>
        <w:tab/>
      </w:r>
      <w:r w:rsidR="00CE4177" w:rsidRPr="00B871DC">
        <w:rPr>
          <w:rFonts w:asciiTheme="majorHAnsi" w:hAnsiTheme="majorHAnsi" w:cstheme="majorHAnsi"/>
          <w:sz w:val="28"/>
          <w:szCs w:val="28"/>
        </w:rPr>
        <w:t xml:space="preserve">- Sáp nhập trường trung cấp vào trường cao đẳng; giải thể các trường trung cấp, cao đẳng hoạt động không hiệu quả. Về cơ bản, trên địa bàn cấp tỉnh chỉ còn một đầu mối đào tạo nghề công lập. Sáp nhập trung tâm giáo dục thường xuyên, trung tâm giáo dục hướng </w:t>
      </w:r>
      <w:r w:rsidR="00CE4177" w:rsidRPr="00B871DC">
        <w:rPr>
          <w:rFonts w:asciiTheme="majorHAnsi" w:hAnsiTheme="majorHAnsi" w:cstheme="majorHAnsi"/>
          <w:sz w:val="28"/>
          <w:szCs w:val="28"/>
        </w:rPr>
        <w:lastRenderedPageBreak/>
        <w:t>nghiệp, trung tâm dạy nghề thành một cơ sở giáo dục dạy nghề trên địa bàn cấp huyện.</w:t>
      </w:r>
    </w:p>
    <w:p w:rsidR="00CE4177" w:rsidRPr="00B871DC" w:rsidRDefault="00CE4177" w:rsidP="00B871DC">
      <w:pPr>
        <w:pStyle w:val="ListParagraph"/>
        <w:tabs>
          <w:tab w:val="left" w:pos="709"/>
        </w:tabs>
        <w:spacing w:after="120" w:line="360" w:lineRule="auto"/>
        <w:ind w:left="360"/>
        <w:contextualSpacing w:val="0"/>
        <w:jc w:val="both"/>
        <w:rPr>
          <w:rFonts w:asciiTheme="majorHAnsi" w:eastAsia="Times New Roman" w:hAnsiTheme="majorHAnsi" w:cstheme="majorHAnsi"/>
          <w:b/>
          <w:sz w:val="28"/>
          <w:szCs w:val="28"/>
        </w:rPr>
      </w:pPr>
    </w:p>
    <w:p w:rsidR="00CE4177" w:rsidRPr="00B871DC" w:rsidRDefault="00CE4177" w:rsidP="00B871DC">
      <w:pPr>
        <w:pStyle w:val="ListParagraph"/>
        <w:tabs>
          <w:tab w:val="left" w:pos="709"/>
        </w:tabs>
        <w:spacing w:after="120" w:line="360" w:lineRule="auto"/>
        <w:ind w:left="360"/>
        <w:contextualSpacing w:val="0"/>
        <w:jc w:val="both"/>
        <w:rPr>
          <w:rFonts w:asciiTheme="majorHAnsi" w:hAnsiTheme="majorHAnsi" w:cstheme="majorHAnsi"/>
          <w:sz w:val="28"/>
          <w:szCs w:val="28"/>
          <w:shd w:val="clear" w:color="auto" w:fill="FFFFFF"/>
        </w:rPr>
      </w:pPr>
      <w:r w:rsidRPr="00B871DC">
        <w:rPr>
          <w:rFonts w:asciiTheme="majorHAnsi" w:hAnsiTheme="majorHAnsi" w:cstheme="majorHAnsi"/>
          <w:sz w:val="28"/>
          <w:szCs w:val="28"/>
          <w:shd w:val="clear" w:color="auto" w:fill="FFFFFF"/>
        </w:rPr>
        <w:t>Trên cơ sở chức trách, nhiệm vụ được giao, nhằm thực hiện Nghị quyết một cách hiệu quả, để góp phần xây dựng Thành phố, xây dựng ngành giáo dục nghề nghiệp và Nhà trường phát triển</w:t>
      </w:r>
      <w:r w:rsidRPr="00B871DC">
        <w:rPr>
          <w:rFonts w:asciiTheme="majorHAnsi" w:hAnsiTheme="majorHAnsi" w:cstheme="majorHAnsi"/>
          <w:sz w:val="28"/>
          <w:szCs w:val="28"/>
          <w:shd w:val="clear" w:color="auto" w:fill="FFFFFF"/>
        </w:rPr>
        <w:t xml:space="preserve">, </w:t>
      </w:r>
      <w:r w:rsidRPr="00B871DC">
        <w:rPr>
          <w:rFonts w:asciiTheme="majorHAnsi" w:hAnsiTheme="majorHAnsi" w:cstheme="majorHAnsi"/>
          <w:sz w:val="28"/>
          <w:szCs w:val="28"/>
          <w:shd w:val="clear" w:color="auto" w:fill="FFFFFF"/>
        </w:rPr>
        <w:t>tôi đề xuất các giải pháp</w:t>
      </w:r>
      <w:r w:rsidRPr="00B871DC">
        <w:rPr>
          <w:rFonts w:asciiTheme="majorHAnsi" w:hAnsiTheme="majorHAnsi" w:cstheme="majorHAnsi"/>
          <w:sz w:val="28"/>
          <w:szCs w:val="28"/>
          <w:shd w:val="clear" w:color="auto" w:fill="FFFFFF"/>
        </w:rPr>
        <w:t xml:space="preserve"> như sau:</w:t>
      </w:r>
    </w:p>
    <w:p w:rsidR="009B547D" w:rsidRPr="00B871DC" w:rsidRDefault="00CE4177" w:rsidP="00B871DC">
      <w:pPr>
        <w:pBdr>
          <w:top w:val="none" w:sz="0" w:space="0" w:color="auto"/>
          <w:left w:val="none" w:sz="0" w:space="0" w:color="auto"/>
          <w:bottom w:val="none" w:sz="0" w:space="0" w:color="auto"/>
          <w:right w:val="none" w:sz="0" w:space="0" w:color="auto"/>
          <w:between w:val="none" w:sz="0" w:space="0" w:color="auto"/>
        </w:pBdr>
        <w:spacing w:after="120" w:line="360" w:lineRule="auto"/>
        <w:ind w:firstLine="426"/>
        <w:contextualSpacing w:val="0"/>
        <w:jc w:val="both"/>
        <w:rPr>
          <w:rFonts w:asciiTheme="majorHAnsi" w:eastAsia="Times New Roman" w:hAnsiTheme="majorHAnsi" w:cstheme="majorHAnsi"/>
          <w:color w:val="auto"/>
          <w:sz w:val="28"/>
          <w:szCs w:val="28"/>
          <w:highlight w:val="white"/>
          <w:lang w:val="vi-VN"/>
        </w:rPr>
      </w:pPr>
      <w:r w:rsidRPr="00B871DC">
        <w:rPr>
          <w:rFonts w:asciiTheme="majorHAnsi" w:eastAsia="Times New Roman" w:hAnsiTheme="majorHAnsi" w:cstheme="majorHAnsi"/>
          <w:color w:val="auto"/>
          <w:sz w:val="28"/>
          <w:szCs w:val="28"/>
          <w:highlight w:val="white"/>
          <w:lang w:val="vi-VN"/>
        </w:rPr>
        <w:t xml:space="preserve">Thứ nhất là mở rộng và tăng cường hợp tác </w:t>
      </w:r>
      <w:r w:rsidR="009B547D" w:rsidRPr="00B871DC">
        <w:rPr>
          <w:rFonts w:asciiTheme="majorHAnsi" w:eastAsia="Times New Roman" w:hAnsiTheme="majorHAnsi" w:cstheme="majorHAnsi"/>
          <w:color w:val="auto"/>
          <w:sz w:val="28"/>
          <w:szCs w:val="28"/>
          <w:highlight w:val="white"/>
          <w:lang w:val="vi-VN"/>
        </w:rPr>
        <w:t xml:space="preserve">với doanh nghiệp trong </w:t>
      </w:r>
      <w:r w:rsidRPr="00B871DC">
        <w:rPr>
          <w:rFonts w:asciiTheme="majorHAnsi" w:eastAsia="Times New Roman" w:hAnsiTheme="majorHAnsi" w:cstheme="majorHAnsi"/>
          <w:color w:val="auto"/>
          <w:sz w:val="28"/>
          <w:szCs w:val="28"/>
          <w:highlight w:val="white"/>
          <w:lang w:val="vi-VN"/>
        </w:rPr>
        <w:t>và ngoài nước.</w:t>
      </w:r>
      <w:r w:rsidR="00B871DC" w:rsidRPr="00B871DC">
        <w:rPr>
          <w:rFonts w:asciiTheme="majorHAnsi" w:eastAsia="Times New Roman" w:hAnsiTheme="majorHAnsi" w:cstheme="majorHAnsi"/>
          <w:color w:val="auto"/>
          <w:sz w:val="28"/>
          <w:szCs w:val="28"/>
          <w:highlight w:val="white"/>
        </w:rPr>
        <w:t xml:space="preserve"> </w:t>
      </w:r>
      <w:r w:rsidR="009B547D" w:rsidRPr="00B871DC">
        <w:rPr>
          <w:rFonts w:asciiTheme="majorHAnsi" w:eastAsia="Times New Roman" w:hAnsiTheme="majorHAnsi" w:cstheme="majorHAnsi"/>
          <w:color w:val="auto"/>
          <w:sz w:val="28"/>
          <w:szCs w:val="28"/>
          <w:highlight w:val="white"/>
          <w:lang w:val="vi-VN"/>
        </w:rPr>
        <w:t>Sự liên kết chặt chẽ giữa Nhà trường và các Doanh ngh</w:t>
      </w:r>
      <w:bookmarkStart w:id="0" w:name="_GoBack"/>
      <w:bookmarkEnd w:id="0"/>
      <w:r w:rsidR="009B547D" w:rsidRPr="00B871DC">
        <w:rPr>
          <w:rFonts w:asciiTheme="majorHAnsi" w:eastAsia="Times New Roman" w:hAnsiTheme="majorHAnsi" w:cstheme="majorHAnsi"/>
          <w:color w:val="auto"/>
          <w:sz w:val="28"/>
          <w:szCs w:val="28"/>
          <w:highlight w:val="white"/>
          <w:lang w:val="vi-VN"/>
        </w:rPr>
        <w:t xml:space="preserve">iệp trong đào tạo có thể </w:t>
      </w:r>
      <w:r w:rsidR="00B871DC" w:rsidRPr="00B871DC">
        <w:rPr>
          <w:rFonts w:asciiTheme="majorHAnsi" w:eastAsia="Times New Roman" w:hAnsiTheme="majorHAnsi" w:cstheme="majorHAnsi"/>
          <w:color w:val="auto"/>
          <w:sz w:val="28"/>
          <w:szCs w:val="28"/>
          <w:highlight w:val="white"/>
          <w:lang w:val="vi-VN"/>
        </w:rPr>
        <w:t xml:space="preserve">công nhận lẫn nhau năng lực nghề ghiệp của người học hay người lao động </w:t>
      </w:r>
      <w:r w:rsidR="009B547D" w:rsidRPr="00B871DC">
        <w:rPr>
          <w:rFonts w:asciiTheme="majorHAnsi" w:eastAsia="Times New Roman" w:hAnsiTheme="majorHAnsi" w:cstheme="majorHAnsi"/>
          <w:color w:val="auto"/>
          <w:sz w:val="28"/>
          <w:szCs w:val="28"/>
          <w:highlight w:val="white"/>
          <w:lang w:val="vi-VN"/>
        </w:rPr>
        <w:t>trong môi trường sản xuất thực tế.</w:t>
      </w:r>
    </w:p>
    <w:p w:rsidR="009B547D" w:rsidRPr="00B871DC" w:rsidRDefault="00B871DC" w:rsidP="00B871DC">
      <w:pPr>
        <w:pBdr>
          <w:top w:val="none" w:sz="0" w:space="0" w:color="auto"/>
          <w:left w:val="none" w:sz="0" w:space="0" w:color="auto"/>
          <w:bottom w:val="none" w:sz="0" w:space="0" w:color="auto"/>
          <w:right w:val="none" w:sz="0" w:space="0" w:color="auto"/>
          <w:between w:val="none" w:sz="0" w:space="0" w:color="auto"/>
        </w:pBdr>
        <w:spacing w:after="120" w:line="360" w:lineRule="auto"/>
        <w:ind w:firstLine="426"/>
        <w:contextualSpacing w:val="0"/>
        <w:jc w:val="both"/>
        <w:rPr>
          <w:rFonts w:asciiTheme="majorHAnsi" w:eastAsia="Times New Roman" w:hAnsiTheme="majorHAnsi" w:cstheme="majorHAnsi"/>
          <w:color w:val="auto"/>
          <w:sz w:val="28"/>
          <w:szCs w:val="28"/>
          <w:highlight w:val="white"/>
          <w:lang w:val="vi-VN"/>
        </w:rPr>
      </w:pPr>
      <w:r w:rsidRPr="00B871DC">
        <w:rPr>
          <w:rFonts w:asciiTheme="majorHAnsi" w:eastAsia="Times New Roman" w:hAnsiTheme="majorHAnsi" w:cstheme="majorHAnsi"/>
          <w:color w:val="auto"/>
          <w:sz w:val="28"/>
          <w:szCs w:val="28"/>
          <w:highlight w:val="white"/>
          <w:lang w:val="vi-VN"/>
        </w:rPr>
        <w:t>Thứ hai</w:t>
      </w:r>
      <w:r w:rsidR="009B547D" w:rsidRPr="00B871DC">
        <w:rPr>
          <w:rFonts w:asciiTheme="majorHAnsi" w:eastAsia="Times New Roman" w:hAnsiTheme="majorHAnsi" w:cstheme="majorHAnsi"/>
          <w:color w:val="auto"/>
          <w:sz w:val="28"/>
          <w:szCs w:val="28"/>
          <w:highlight w:val="white"/>
          <w:lang w:val="vi-VN"/>
        </w:rPr>
        <w:t xml:space="preserve">, </w:t>
      </w:r>
      <w:r w:rsidRPr="00B871DC">
        <w:rPr>
          <w:rFonts w:asciiTheme="majorHAnsi" w:eastAsia="Times New Roman" w:hAnsiTheme="majorHAnsi" w:cstheme="majorHAnsi"/>
          <w:color w:val="auto"/>
          <w:sz w:val="28"/>
          <w:szCs w:val="28"/>
          <w:highlight w:val="white"/>
          <w:lang w:val="vi-VN"/>
        </w:rPr>
        <w:t xml:space="preserve">tăng cường hợp tác quốc tế trong </w:t>
      </w:r>
      <w:r w:rsidR="009B547D" w:rsidRPr="00B871DC">
        <w:rPr>
          <w:rFonts w:asciiTheme="majorHAnsi" w:eastAsia="Times New Roman" w:hAnsiTheme="majorHAnsi" w:cstheme="majorHAnsi"/>
          <w:color w:val="auto"/>
          <w:sz w:val="28"/>
          <w:szCs w:val="28"/>
          <w:highlight w:val="white"/>
          <w:lang w:val="vi-VN"/>
        </w:rPr>
        <w:t>đào tạo nguồn nhân lực</w:t>
      </w:r>
      <w:r w:rsidRPr="00B871DC">
        <w:rPr>
          <w:rFonts w:asciiTheme="majorHAnsi" w:eastAsia="Times New Roman" w:hAnsiTheme="majorHAnsi" w:cstheme="majorHAnsi"/>
          <w:color w:val="auto"/>
          <w:sz w:val="28"/>
          <w:szCs w:val="28"/>
          <w:highlight w:val="white"/>
          <w:lang w:val="vi-VN"/>
        </w:rPr>
        <w:t>, tạo cơ hội cho việc</w:t>
      </w:r>
      <w:r w:rsidR="009B547D" w:rsidRPr="00B871DC">
        <w:rPr>
          <w:rFonts w:asciiTheme="majorHAnsi" w:eastAsia="Times New Roman" w:hAnsiTheme="majorHAnsi" w:cstheme="majorHAnsi"/>
          <w:color w:val="auto"/>
          <w:sz w:val="28"/>
          <w:szCs w:val="28"/>
          <w:highlight w:val="white"/>
          <w:lang w:val="vi-VN"/>
        </w:rPr>
        <w:t xml:space="preserve"> giao lưu, học hỏi, trao đổi kinh nghiệm về đào tạo, nâng cao </w:t>
      </w:r>
      <w:r w:rsidRPr="00B871DC">
        <w:rPr>
          <w:rFonts w:asciiTheme="majorHAnsi" w:eastAsia="Times New Roman" w:hAnsiTheme="majorHAnsi" w:cstheme="majorHAnsi"/>
          <w:color w:val="auto"/>
          <w:sz w:val="28"/>
          <w:szCs w:val="28"/>
          <w:highlight w:val="white"/>
          <w:lang w:val="vi-VN"/>
        </w:rPr>
        <w:t>trình độ ngoại ngữ, tiếp cận nền công nghiệp phát triển</w:t>
      </w:r>
      <w:r w:rsidR="009B547D" w:rsidRPr="00B871DC">
        <w:rPr>
          <w:rFonts w:asciiTheme="majorHAnsi" w:eastAsia="Times New Roman" w:hAnsiTheme="majorHAnsi" w:cstheme="majorHAnsi"/>
          <w:color w:val="auto"/>
          <w:sz w:val="28"/>
          <w:szCs w:val="28"/>
          <w:highlight w:val="white"/>
          <w:lang w:val="vi-VN"/>
        </w:rPr>
        <w:t>.</w:t>
      </w:r>
    </w:p>
    <w:p w:rsidR="00B871DC" w:rsidRDefault="00B871DC" w:rsidP="00B871DC">
      <w:pPr>
        <w:pBdr>
          <w:top w:val="none" w:sz="0" w:space="0" w:color="auto"/>
          <w:left w:val="none" w:sz="0" w:space="0" w:color="auto"/>
          <w:bottom w:val="none" w:sz="0" w:space="0" w:color="auto"/>
          <w:right w:val="none" w:sz="0" w:space="0" w:color="auto"/>
          <w:between w:val="none" w:sz="0" w:space="0" w:color="auto"/>
        </w:pBdr>
        <w:spacing w:after="120" w:line="360" w:lineRule="auto"/>
        <w:ind w:firstLine="426"/>
        <w:contextualSpacing w:val="0"/>
        <w:jc w:val="both"/>
        <w:rPr>
          <w:rFonts w:asciiTheme="majorHAnsi" w:eastAsia="Times New Roman" w:hAnsiTheme="majorHAnsi" w:cstheme="majorHAnsi"/>
          <w:color w:val="auto"/>
          <w:sz w:val="28"/>
          <w:szCs w:val="28"/>
          <w:highlight w:val="white"/>
        </w:rPr>
      </w:pPr>
      <w:r w:rsidRPr="00B871DC">
        <w:rPr>
          <w:rFonts w:asciiTheme="majorHAnsi" w:eastAsia="Times New Roman" w:hAnsiTheme="majorHAnsi" w:cstheme="majorHAnsi"/>
          <w:color w:val="auto"/>
          <w:sz w:val="28"/>
          <w:szCs w:val="28"/>
          <w:highlight w:val="white"/>
          <w:lang w:val="vi-VN"/>
        </w:rPr>
        <w:t>Thứ ba là</w:t>
      </w:r>
      <w:r w:rsidR="009B547D" w:rsidRPr="00B871DC">
        <w:rPr>
          <w:rFonts w:asciiTheme="majorHAnsi" w:eastAsia="Times New Roman" w:hAnsiTheme="majorHAnsi" w:cstheme="majorHAnsi"/>
          <w:color w:val="auto"/>
          <w:sz w:val="28"/>
          <w:szCs w:val="28"/>
          <w:highlight w:val="white"/>
          <w:lang w:val="vi-VN"/>
        </w:rPr>
        <w:t xml:space="preserve">, tạo môi trường và điều kiện thuận lợi để thu hút các nhà giáo, nhà khoa học có tài năng và kinh nghiệm của nước ngoài, </w:t>
      </w:r>
      <w:r w:rsidRPr="00B871DC">
        <w:rPr>
          <w:rFonts w:asciiTheme="majorHAnsi" w:eastAsia="Times New Roman" w:hAnsiTheme="majorHAnsi" w:cstheme="majorHAnsi"/>
          <w:color w:val="auto"/>
          <w:sz w:val="28"/>
          <w:szCs w:val="28"/>
          <w:highlight w:val="white"/>
          <w:lang w:val="vi-VN"/>
        </w:rPr>
        <w:t xml:space="preserve">hay </w:t>
      </w:r>
      <w:r w:rsidR="009B547D" w:rsidRPr="00B871DC">
        <w:rPr>
          <w:rFonts w:asciiTheme="majorHAnsi" w:eastAsia="Times New Roman" w:hAnsiTheme="majorHAnsi" w:cstheme="majorHAnsi"/>
          <w:color w:val="auto"/>
          <w:sz w:val="28"/>
          <w:szCs w:val="28"/>
          <w:highlight w:val="white"/>
          <w:lang w:val="vi-VN"/>
        </w:rPr>
        <w:t>Việt Nam</w:t>
      </w:r>
      <w:r w:rsidRPr="00B871DC">
        <w:rPr>
          <w:rFonts w:asciiTheme="majorHAnsi" w:eastAsia="Times New Roman" w:hAnsiTheme="majorHAnsi" w:cstheme="majorHAnsi"/>
          <w:color w:val="auto"/>
          <w:sz w:val="28"/>
          <w:szCs w:val="28"/>
          <w:highlight w:val="white"/>
          <w:lang w:val="vi-VN"/>
        </w:rPr>
        <w:t xml:space="preserve">, không nên phân biệt quốc gia, tuổi tác mà chỉ cần có trình độ và nhiệt huyết </w:t>
      </w:r>
      <w:r w:rsidR="009B547D" w:rsidRPr="00B871DC">
        <w:rPr>
          <w:rFonts w:asciiTheme="majorHAnsi" w:eastAsia="Times New Roman" w:hAnsiTheme="majorHAnsi" w:cstheme="majorHAnsi"/>
          <w:color w:val="auto"/>
          <w:sz w:val="28"/>
          <w:szCs w:val="28"/>
          <w:highlight w:val="white"/>
          <w:lang w:val="vi-VN"/>
        </w:rPr>
        <w:t xml:space="preserve"> tham gia vào quá trình đào tạo nhân lực và nghiên cứu khoa học, công nghệ tại </w:t>
      </w:r>
      <w:r w:rsidRPr="00B871DC">
        <w:rPr>
          <w:rFonts w:asciiTheme="majorHAnsi" w:eastAsia="Times New Roman" w:hAnsiTheme="majorHAnsi" w:cstheme="majorHAnsi"/>
          <w:color w:val="auto"/>
          <w:sz w:val="28"/>
          <w:szCs w:val="28"/>
          <w:highlight w:val="white"/>
          <w:lang w:val="vi-VN"/>
        </w:rPr>
        <w:t>Trường .</w:t>
      </w:r>
    </w:p>
    <w:p w:rsidR="00B871DC" w:rsidRDefault="00B871DC" w:rsidP="00B871DC">
      <w:pPr>
        <w:pBdr>
          <w:top w:val="none" w:sz="0" w:space="0" w:color="auto"/>
          <w:left w:val="none" w:sz="0" w:space="0" w:color="auto"/>
          <w:bottom w:val="none" w:sz="0" w:space="0" w:color="auto"/>
          <w:right w:val="none" w:sz="0" w:space="0" w:color="auto"/>
          <w:between w:val="none" w:sz="0" w:space="0" w:color="auto"/>
        </w:pBdr>
        <w:spacing w:after="120" w:line="360" w:lineRule="auto"/>
        <w:ind w:firstLine="426"/>
        <w:contextualSpacing w:val="0"/>
        <w:jc w:val="both"/>
        <w:rPr>
          <w:rFonts w:asciiTheme="majorHAnsi" w:eastAsia="Times New Roman" w:hAnsiTheme="majorHAnsi" w:cstheme="majorHAnsi"/>
          <w:color w:val="auto"/>
          <w:sz w:val="28"/>
          <w:szCs w:val="28"/>
          <w:highlight w:val="white"/>
        </w:rPr>
      </w:pPr>
    </w:p>
    <w:p w:rsidR="00B871DC" w:rsidRDefault="00B871DC" w:rsidP="00B871DC">
      <w:pPr>
        <w:pBdr>
          <w:top w:val="none" w:sz="0" w:space="0" w:color="auto"/>
          <w:left w:val="none" w:sz="0" w:space="0" w:color="auto"/>
          <w:bottom w:val="none" w:sz="0" w:space="0" w:color="auto"/>
          <w:right w:val="none" w:sz="0" w:space="0" w:color="auto"/>
          <w:between w:val="none" w:sz="0" w:space="0" w:color="auto"/>
        </w:pBdr>
        <w:spacing w:after="120" w:line="360" w:lineRule="auto"/>
        <w:ind w:firstLine="426"/>
        <w:contextualSpacing w:val="0"/>
        <w:jc w:val="both"/>
        <w:rPr>
          <w:rFonts w:asciiTheme="majorHAnsi" w:eastAsia="Times New Roman" w:hAnsiTheme="majorHAnsi" w:cstheme="majorHAnsi"/>
          <w:color w:val="auto"/>
          <w:sz w:val="28"/>
          <w:szCs w:val="28"/>
          <w:highlight w:val="white"/>
        </w:rPr>
      </w:pP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t>Người viết nài</w:t>
      </w:r>
    </w:p>
    <w:p w:rsidR="00B871DC" w:rsidRDefault="00B871DC" w:rsidP="00B871DC">
      <w:pPr>
        <w:pBdr>
          <w:top w:val="none" w:sz="0" w:space="0" w:color="auto"/>
          <w:left w:val="none" w:sz="0" w:space="0" w:color="auto"/>
          <w:bottom w:val="none" w:sz="0" w:space="0" w:color="auto"/>
          <w:right w:val="none" w:sz="0" w:space="0" w:color="auto"/>
          <w:between w:val="none" w:sz="0" w:space="0" w:color="auto"/>
        </w:pBdr>
        <w:spacing w:after="120" w:line="360" w:lineRule="auto"/>
        <w:ind w:firstLine="426"/>
        <w:contextualSpacing w:val="0"/>
        <w:jc w:val="both"/>
        <w:rPr>
          <w:rFonts w:asciiTheme="majorHAnsi" w:eastAsia="Times New Roman" w:hAnsiTheme="majorHAnsi" w:cstheme="majorHAnsi"/>
          <w:color w:val="auto"/>
          <w:sz w:val="28"/>
          <w:szCs w:val="28"/>
          <w:highlight w:val="white"/>
        </w:rPr>
      </w:pPr>
    </w:p>
    <w:p w:rsidR="00B871DC" w:rsidRDefault="00B871DC" w:rsidP="00B871DC">
      <w:pPr>
        <w:pBdr>
          <w:top w:val="none" w:sz="0" w:space="0" w:color="auto"/>
          <w:left w:val="none" w:sz="0" w:space="0" w:color="auto"/>
          <w:bottom w:val="none" w:sz="0" w:space="0" w:color="auto"/>
          <w:right w:val="none" w:sz="0" w:space="0" w:color="auto"/>
          <w:between w:val="none" w:sz="0" w:space="0" w:color="auto"/>
        </w:pBdr>
        <w:spacing w:after="120" w:line="360" w:lineRule="auto"/>
        <w:ind w:firstLine="426"/>
        <w:contextualSpacing w:val="0"/>
        <w:jc w:val="both"/>
        <w:rPr>
          <w:rFonts w:asciiTheme="majorHAnsi" w:eastAsia="Times New Roman" w:hAnsiTheme="majorHAnsi" w:cstheme="majorHAnsi"/>
          <w:color w:val="auto"/>
          <w:sz w:val="28"/>
          <w:szCs w:val="28"/>
          <w:highlight w:val="white"/>
        </w:rPr>
      </w:pPr>
    </w:p>
    <w:p w:rsidR="00B871DC" w:rsidRDefault="00B871DC" w:rsidP="00B871DC">
      <w:pPr>
        <w:pBdr>
          <w:top w:val="none" w:sz="0" w:space="0" w:color="auto"/>
          <w:left w:val="none" w:sz="0" w:space="0" w:color="auto"/>
          <w:bottom w:val="none" w:sz="0" w:space="0" w:color="auto"/>
          <w:right w:val="none" w:sz="0" w:space="0" w:color="auto"/>
          <w:between w:val="none" w:sz="0" w:space="0" w:color="auto"/>
        </w:pBdr>
        <w:spacing w:after="120" w:line="360" w:lineRule="auto"/>
        <w:ind w:firstLine="426"/>
        <w:contextualSpacing w:val="0"/>
        <w:jc w:val="both"/>
        <w:rPr>
          <w:rFonts w:asciiTheme="majorHAnsi" w:eastAsia="Times New Roman" w:hAnsiTheme="majorHAnsi" w:cstheme="majorHAnsi"/>
          <w:color w:val="auto"/>
          <w:sz w:val="28"/>
          <w:szCs w:val="28"/>
          <w:highlight w:val="white"/>
        </w:rPr>
      </w:pPr>
    </w:p>
    <w:p w:rsidR="00B871DC" w:rsidRPr="00B871DC" w:rsidRDefault="00B871DC" w:rsidP="00B871DC">
      <w:pPr>
        <w:pBdr>
          <w:top w:val="none" w:sz="0" w:space="0" w:color="auto"/>
          <w:left w:val="none" w:sz="0" w:space="0" w:color="auto"/>
          <w:bottom w:val="none" w:sz="0" w:space="0" w:color="auto"/>
          <w:right w:val="none" w:sz="0" w:space="0" w:color="auto"/>
          <w:between w:val="none" w:sz="0" w:space="0" w:color="auto"/>
        </w:pBdr>
        <w:spacing w:after="120" w:line="360" w:lineRule="auto"/>
        <w:ind w:firstLine="426"/>
        <w:contextualSpacing w:val="0"/>
        <w:jc w:val="both"/>
        <w:rPr>
          <w:rFonts w:asciiTheme="majorHAnsi" w:eastAsia="Times New Roman" w:hAnsiTheme="majorHAnsi" w:cstheme="majorHAnsi"/>
          <w:color w:val="auto"/>
          <w:sz w:val="28"/>
          <w:szCs w:val="28"/>
          <w:highlight w:val="white"/>
        </w:rPr>
      </w:pP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r>
      <w:r>
        <w:rPr>
          <w:rFonts w:asciiTheme="majorHAnsi" w:eastAsia="Times New Roman" w:hAnsiTheme="majorHAnsi" w:cstheme="majorHAnsi"/>
          <w:color w:val="auto"/>
          <w:sz w:val="28"/>
          <w:szCs w:val="28"/>
          <w:highlight w:val="white"/>
        </w:rPr>
        <w:tab/>
        <w:t>Đỗ Công Thành</w:t>
      </w:r>
    </w:p>
    <w:sectPr w:rsidR="00B871DC" w:rsidRPr="00B871DC" w:rsidSect="00B871DC">
      <w:pgSz w:w="11906" w:h="16838"/>
      <w:pgMar w:top="1440" w:right="1440" w:bottom="1440" w:left="226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Tahoma">
    <w:panose1 w:val="020B0604030504040204"/>
    <w:charset w:val="A3"/>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29D4609F"/>
    <w:multiLevelType w:val="hybridMultilevel"/>
    <w:tmpl w:val="BA4C9A28"/>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547D"/>
    <w:rsid w:val="00230B02"/>
    <w:rsid w:val="003D7FFA"/>
    <w:rsid w:val="009B547D"/>
    <w:rsid w:val="00AF71ED"/>
    <w:rsid w:val="00B871DC"/>
    <w:rsid w:val="00CD7181"/>
    <w:rsid w:val="00CE4177"/>
    <w:rsid w:val="00D2379B"/>
    <w:rsid w:val="00FC3A87"/>
    <w:rsid w:val="00FE4FD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B547D"/>
    <w:pPr>
      <w:pBdr>
        <w:top w:val="nil"/>
        <w:left w:val="nil"/>
        <w:bottom w:val="nil"/>
        <w:right w:val="nil"/>
        <w:between w:val="nil"/>
      </w:pBdr>
      <w:spacing w:after="0" w:line="240" w:lineRule="auto"/>
      <w:contextualSpacing/>
    </w:pPr>
    <w:rPr>
      <w:rFonts w:ascii="Tahoma" w:eastAsia="Tahoma" w:hAnsi="Tahoma" w:cs="Tahoma"/>
      <w:color w:val="00000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9B547D"/>
    <w:pPr>
      <w:ind w:left="720"/>
    </w:pPr>
  </w:style>
  <w:style w:type="character" w:styleId="Hyperlink">
    <w:name w:val="Hyperlink"/>
    <w:basedOn w:val="DefaultParagraphFont"/>
    <w:uiPriority w:val="99"/>
    <w:semiHidden/>
    <w:unhideWhenUsed/>
    <w:rsid w:val="00CE4177"/>
    <w:rPr>
      <w:color w:val="0000FF"/>
      <w:u w:val="single"/>
    </w:rPr>
  </w:style>
  <w:style w:type="paragraph" w:styleId="NormalWeb">
    <w:name w:val="Normal (Web)"/>
    <w:basedOn w:val="Normal"/>
    <w:uiPriority w:val="99"/>
    <w:semiHidden/>
    <w:unhideWhenUsed/>
    <w:rsid w:val="00CE417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contextualSpacing w:val="0"/>
    </w:pPr>
    <w:rPr>
      <w:rFonts w:ascii="Times New Roman" w:eastAsia="Times New Roman" w:hAnsi="Times New Roman" w:cs="Times New Roman"/>
      <w:color w:val="auto"/>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B547D"/>
    <w:pPr>
      <w:pBdr>
        <w:top w:val="nil"/>
        <w:left w:val="nil"/>
        <w:bottom w:val="nil"/>
        <w:right w:val="nil"/>
        <w:between w:val="nil"/>
      </w:pBdr>
      <w:spacing w:after="0" w:line="240" w:lineRule="auto"/>
      <w:contextualSpacing/>
    </w:pPr>
    <w:rPr>
      <w:rFonts w:ascii="Tahoma" w:eastAsia="Tahoma" w:hAnsi="Tahoma" w:cs="Tahoma"/>
      <w:color w:val="000000"/>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9B547D"/>
    <w:pPr>
      <w:ind w:left="720"/>
    </w:pPr>
  </w:style>
  <w:style w:type="character" w:styleId="Hyperlink">
    <w:name w:val="Hyperlink"/>
    <w:basedOn w:val="DefaultParagraphFont"/>
    <w:uiPriority w:val="99"/>
    <w:semiHidden/>
    <w:unhideWhenUsed/>
    <w:rsid w:val="00CE4177"/>
    <w:rPr>
      <w:color w:val="0000FF"/>
      <w:u w:val="single"/>
    </w:rPr>
  </w:style>
  <w:style w:type="paragraph" w:styleId="NormalWeb">
    <w:name w:val="Normal (Web)"/>
    <w:basedOn w:val="Normal"/>
    <w:uiPriority w:val="99"/>
    <w:semiHidden/>
    <w:unhideWhenUsed/>
    <w:rsid w:val="00CE4177"/>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contextualSpacing w:val="0"/>
    </w:pPr>
    <w:rPr>
      <w:rFonts w:ascii="Times New Roman" w:eastAsia="Times New Roman" w:hAnsi="Times New Roman" w:cs="Times New Roman"/>
      <w:color w:val="auto"/>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87699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tv.vn/su-nghiep-cong-lap.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401</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3</cp:revision>
  <dcterms:created xsi:type="dcterms:W3CDTF">2018-03-12T07:07:00Z</dcterms:created>
  <dcterms:modified xsi:type="dcterms:W3CDTF">2018-03-12T12:13:00Z</dcterms:modified>
</cp:coreProperties>
</file>